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1C" w:rsidRPr="002F4B14" w:rsidRDefault="002F4B14" w:rsidP="002F4B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4B14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ข้อเสนอแนะของคณะกรรมการผู้ตรวจ ๕ ส</w:t>
      </w:r>
    </w:p>
    <w:p w:rsidR="002F4B14" w:rsidRDefault="002F4B14" w:rsidP="002F4B1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F4B14">
        <w:rPr>
          <w:rFonts w:ascii="TH SarabunPSK" w:hAnsi="TH SarabunPSK" w:cs="TH SarabunPSK"/>
          <w:b/>
          <w:bCs/>
          <w:sz w:val="36"/>
          <w:szCs w:val="36"/>
          <w:cs/>
        </w:rPr>
        <w:t>ครั้งที่ ๑ ประจำปี ๒๕๖</w:t>
      </w:r>
      <w:r w:rsidR="00FB74B5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:rsidR="002F4B14" w:rsidRDefault="002F4B14" w:rsidP="002F4B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4B14" w:rsidTr="002F4B14">
        <w:tc>
          <w:tcPr>
            <w:tcW w:w="4508" w:type="dxa"/>
          </w:tcPr>
          <w:p w:rsidR="002F4B14" w:rsidRPr="002F4B14" w:rsidRDefault="002F4B14" w:rsidP="002F4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508" w:type="dxa"/>
          </w:tcPr>
          <w:p w:rsidR="002F4B14" w:rsidRPr="002F4B14" w:rsidRDefault="002F4B14" w:rsidP="002F4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แนวทางปรับปรุงแก้ไข</w:t>
            </w:r>
          </w:p>
        </w:tc>
      </w:tr>
      <w:tr w:rsidR="002F4B14" w:rsidTr="002F4B14">
        <w:tc>
          <w:tcPr>
            <w:tcW w:w="4508" w:type="dxa"/>
          </w:tcPr>
          <w:p w:rsidR="002F4B14" w:rsidRPr="002F4B14" w:rsidRDefault="002F4B14" w:rsidP="002F4B14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2F4B14"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FB74B5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</w:t>
            </w:r>
          </w:p>
        </w:tc>
        <w:tc>
          <w:tcPr>
            <w:tcW w:w="4508" w:type="dxa"/>
          </w:tcPr>
          <w:p w:rsidR="002F4B14" w:rsidRPr="002F4B14" w:rsidRDefault="002F4B14" w:rsidP="002F4B1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 </w:t>
            </w:r>
            <w:r w:rsidR="00FB74B5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ไม่มี</w:t>
            </w:r>
          </w:p>
        </w:tc>
      </w:tr>
    </w:tbl>
    <w:p w:rsidR="002F4B14" w:rsidRDefault="002F4B14" w:rsidP="002F4B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4B14" w:rsidRDefault="002F4B14" w:rsidP="002F4B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ผลจากข้อเสนอแนะของคณะกรรมการผู้ตรวจ ๕ ส</w:t>
      </w:r>
    </w:p>
    <w:p w:rsidR="002F4B14" w:rsidRDefault="002F4B14" w:rsidP="002F4B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4B14" w:rsidRPr="002F4B14" w:rsidRDefault="002F4B14" w:rsidP="002F4B14">
      <w:pPr>
        <w:rPr>
          <w:rFonts w:ascii="TH SarabunPSK" w:hAnsi="TH SarabunPSK" w:cs="TH SarabunPSK"/>
          <w:sz w:val="36"/>
          <w:szCs w:val="36"/>
        </w:rPr>
      </w:pPr>
    </w:p>
    <w:p w:rsidR="002F4B14" w:rsidRPr="002F4B14" w:rsidRDefault="002F4B14" w:rsidP="002F4B14">
      <w:pPr>
        <w:rPr>
          <w:rFonts w:ascii="TH SarabunPSK" w:hAnsi="TH SarabunPSK" w:cs="TH SarabunPSK"/>
          <w:sz w:val="36"/>
          <w:szCs w:val="36"/>
        </w:rPr>
      </w:pPr>
    </w:p>
    <w:p w:rsidR="002F4B14" w:rsidRPr="002F4B14" w:rsidRDefault="002F4B14" w:rsidP="002F4B14">
      <w:pPr>
        <w:rPr>
          <w:rFonts w:ascii="TH SarabunPSK" w:hAnsi="TH SarabunPSK" w:cs="TH SarabunPSK"/>
          <w:sz w:val="36"/>
          <w:szCs w:val="36"/>
        </w:rPr>
      </w:pPr>
    </w:p>
    <w:p w:rsidR="002F4B14" w:rsidRPr="002F4B14" w:rsidRDefault="002F4B14" w:rsidP="002F4B14">
      <w:pPr>
        <w:rPr>
          <w:rFonts w:ascii="TH SarabunPSK" w:hAnsi="TH SarabunPSK" w:cs="TH SarabunPSK"/>
          <w:sz w:val="36"/>
          <w:szCs w:val="36"/>
        </w:rPr>
      </w:pPr>
    </w:p>
    <w:p w:rsidR="002F4B14" w:rsidRPr="002F4B14" w:rsidRDefault="002F4B14" w:rsidP="002F4B14">
      <w:pPr>
        <w:rPr>
          <w:rFonts w:ascii="TH SarabunPSK" w:hAnsi="TH SarabunPSK" w:cs="TH SarabunPSK"/>
          <w:sz w:val="36"/>
          <w:szCs w:val="36"/>
        </w:rPr>
      </w:pPr>
    </w:p>
    <w:p w:rsidR="002F4B14" w:rsidRPr="002F4B14" w:rsidRDefault="002F4B14" w:rsidP="002F4B14">
      <w:pPr>
        <w:rPr>
          <w:rFonts w:ascii="TH SarabunPSK" w:hAnsi="TH SarabunPSK" w:cs="TH SarabunPSK"/>
          <w:sz w:val="36"/>
          <w:szCs w:val="36"/>
        </w:rPr>
      </w:pPr>
    </w:p>
    <w:p w:rsidR="002F4B14" w:rsidRPr="002F4B14" w:rsidRDefault="002F4B14" w:rsidP="002F4B14">
      <w:pPr>
        <w:rPr>
          <w:rFonts w:ascii="TH SarabunPSK" w:hAnsi="TH SarabunPSK" w:cs="TH SarabunPSK"/>
          <w:sz w:val="36"/>
          <w:szCs w:val="36"/>
        </w:rPr>
      </w:pPr>
    </w:p>
    <w:p w:rsidR="002F4B14" w:rsidRPr="002F4B14" w:rsidRDefault="002F4B14" w:rsidP="002F4B14">
      <w:pPr>
        <w:rPr>
          <w:rFonts w:ascii="TH SarabunPSK" w:hAnsi="TH SarabunPSK" w:cs="TH SarabunPSK"/>
          <w:sz w:val="36"/>
          <w:szCs w:val="36"/>
        </w:rPr>
      </w:pPr>
    </w:p>
    <w:p w:rsidR="002F4B14" w:rsidRDefault="002F4B14" w:rsidP="002F4B14">
      <w:p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2F4B14" w:rsidRDefault="002F4B14" w:rsidP="002F4B14">
      <w:pPr>
        <w:rPr>
          <w:rFonts w:ascii="TH SarabunPSK" w:hAnsi="TH SarabunPSK" w:cs="TH SarabunPSK"/>
          <w:sz w:val="36"/>
          <w:szCs w:val="36"/>
        </w:rPr>
      </w:pPr>
    </w:p>
    <w:p w:rsidR="002F4B14" w:rsidRPr="002F4B14" w:rsidRDefault="002F4B14" w:rsidP="002F4B14">
      <w:pPr>
        <w:tabs>
          <w:tab w:val="left" w:pos="36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</w:p>
    <w:sectPr w:rsidR="002F4B14" w:rsidRPr="002F4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802AB"/>
    <w:multiLevelType w:val="hybridMultilevel"/>
    <w:tmpl w:val="53FA0868"/>
    <w:lvl w:ilvl="0" w:tplc="8C70500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14"/>
    <w:rsid w:val="002F4B14"/>
    <w:rsid w:val="003C361C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F8E2"/>
  <w15:chartTrackingRefBased/>
  <w15:docId w15:val="{F76C557E-31FC-4725-9E8D-BB9CFFEB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Dell_PC</dc:creator>
  <cp:keywords/>
  <dc:description/>
  <cp:lastModifiedBy>DELL_PC</cp:lastModifiedBy>
  <cp:revision>2</cp:revision>
  <dcterms:created xsi:type="dcterms:W3CDTF">2022-01-21T04:42:00Z</dcterms:created>
  <dcterms:modified xsi:type="dcterms:W3CDTF">2022-01-21T04:42:00Z</dcterms:modified>
</cp:coreProperties>
</file>