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C" w:rsidRPr="000A22EC" w:rsidRDefault="0069758D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2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-200660</wp:posOffset>
            </wp:positionV>
            <wp:extent cx="836930" cy="1529715"/>
            <wp:effectExtent l="0" t="0" r="1270" b="0"/>
            <wp:wrapNone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EC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ใบสมัครเข้ารับการคัดเลือกเ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ชิดชูเกียรติ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มีผลงาน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bookmarkStart w:id="0" w:name="_GoBack"/>
      <w:bookmarkEnd w:id="0"/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ศิลปวัฒนธรรม</w:t>
      </w:r>
    </w:p>
    <w:p w:rsidR="00BD5D16" w:rsidRPr="000A22EC" w:rsidRDefault="00BD5D16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และสิ่งแวดล้อม</w:t>
      </w:r>
      <w:r w:rsidR="00232B42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0CF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๒๕๕</w:t>
      </w:r>
      <w:r w:rsidR="00940CFE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</w:p>
    <w:p w:rsidR="005938A5" w:rsidRPr="00466184" w:rsidRDefault="00BD5D16" w:rsidP="00BD5D16">
      <w:pPr>
        <w:spacing w:after="0"/>
        <w:ind w:left="360" w:firstLine="1080"/>
        <w:jc w:val="center"/>
        <w:rPr>
          <w:rFonts w:ascii="TH SarabunPSK" w:hAnsi="TH SarabunPSK" w:cs="TH SarabunPSK"/>
          <w:sz w:val="36"/>
          <w:szCs w:val="36"/>
        </w:rPr>
      </w:pPr>
      <w:r w:rsidRPr="00466184">
        <w:rPr>
          <w:rFonts w:ascii="TH SarabunPSK" w:hAnsi="TH SarabunPSK" w:cs="TH SarabunPSK" w:hint="cs"/>
          <w:sz w:val="36"/>
          <w:szCs w:val="36"/>
          <w:cs/>
        </w:rPr>
        <w:t>กองศิลปวัฒนธรรม</w:t>
      </w:r>
      <w:r w:rsidR="005938A5" w:rsidRPr="00466184">
        <w:rPr>
          <w:rFonts w:ascii="TH SarabunPSK" w:hAnsi="TH SarabunPSK" w:cs="TH SarabunPSK"/>
          <w:sz w:val="36"/>
          <w:szCs w:val="36"/>
        </w:rPr>
        <w:t xml:space="preserve"> </w:t>
      </w:r>
      <w:r w:rsidR="005938A5" w:rsidRPr="00466184">
        <w:rPr>
          <w:rFonts w:ascii="TH SarabunPSK" w:hAnsi="TH SarabunPSK" w:cs="TH SarabunPSK"/>
          <w:sz w:val="36"/>
          <w:szCs w:val="36"/>
          <w:cs/>
        </w:rPr>
        <w:t>สำนักงานอธิการบดี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2B416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สาขาทางศิลปวัฒนธรร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มและสิ่งแวดล้อม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ของผู้ที่ได้รับการเสนอชื่อ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สมัครด้วยตนเอง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69758D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48895</wp:posOffset>
                </wp:positionV>
                <wp:extent cx="1492885" cy="1828800"/>
                <wp:effectExtent l="1016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P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</w:pP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3.85pt;width:117.5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">
                <v:textbox>
                  <w:txbxContent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466184" w:rsidRP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</w:pP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สาขามนุษยศาสตร์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สาขาศิลปะ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สาขาการช่างฝีมือ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สาขาคหกรรมศิลป์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สาขากีฬาและนันทนาการ</w:t>
      </w:r>
    </w:p>
    <w:p w:rsidR="00BD5D16" w:rsidRPr="00622E2A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สาขาสิ่งแวดล้อม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ประวัติส่วนตัว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D5D16">
        <w:rPr>
          <w:rFonts w:ascii="TH SarabunPSK" w:hAnsi="TH SarabunPSK" w:cs="TH SarabunPSK"/>
          <w:sz w:val="32"/>
          <w:szCs w:val="32"/>
        </w:rPr>
        <w:t>.........................</w:t>
      </w:r>
      <w:r w:rsidR="00BD5D16">
        <w:rPr>
          <w:rFonts w:ascii="TH SarabunPSK" w:hAnsi="TH SarabunPSK" w:cs="TH SarabunPSK"/>
          <w:sz w:val="32"/>
          <w:szCs w:val="32"/>
        </w:rPr>
        <w:t>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ศาสนา</w:t>
      </w:r>
      <w:r w:rsid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อายุ</w:t>
      </w:r>
      <w:r w:rsidR="00BD5D16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  <w:cs/>
        </w:rPr>
        <w:t>เดือน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</w:t>
      </w:r>
      <w:r w:rsidRP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พ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ศ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BD5D16">
        <w:rPr>
          <w:rFonts w:ascii="TH SarabunPSK" w:hAnsi="TH SarabunPSK" w:cs="TH SarabunPSK" w:hint="cs"/>
          <w:sz w:val="32"/>
          <w:szCs w:val="32"/>
          <w:cs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</w:t>
      </w:r>
      <w:r w:rsidR="00BD5D16">
        <w:rPr>
          <w:rFonts w:ascii="TH SarabunPSK" w:hAnsi="TH SarabunPSK" w:cs="TH SarabunPSK"/>
          <w:sz w:val="32"/>
          <w:szCs w:val="32"/>
        </w:rPr>
        <w:t>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="00BD5D16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อาชีพและหน้าที่ปัจจุบัน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ชื่อสามี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ภรรยา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5D16">
        <w:rPr>
          <w:rFonts w:ascii="TH SarabunPSK" w:hAnsi="TH SarabunPSK" w:cs="TH SarabunPSK"/>
          <w:sz w:val="32"/>
          <w:szCs w:val="32"/>
          <w:cs/>
        </w:rPr>
        <w:t>ธิดา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5D16">
        <w:rPr>
          <w:rFonts w:ascii="TH SarabunPSK" w:hAnsi="TH SarabunPSK" w:cs="TH SarabunPSK"/>
          <w:sz w:val="32"/>
          <w:szCs w:val="32"/>
          <w:cs/>
        </w:rPr>
        <w:t>รวม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BD5D16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การศึกษา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ตอนต้น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หรือ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ปวช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ตรี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๓.๕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โท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66184">
        <w:rPr>
          <w:rFonts w:ascii="TH SarabunPSK" w:hAnsi="TH SarabunPSK" w:cs="TH SarabunPSK"/>
          <w:sz w:val="32"/>
          <w:szCs w:val="32"/>
        </w:rPr>
        <w:t>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เอก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466184">
        <w:rPr>
          <w:rFonts w:ascii="TH SarabunPSK" w:hAnsi="TH SarabunPSK" w:cs="TH SarabunPSK"/>
          <w:sz w:val="32"/>
          <w:szCs w:val="32"/>
        </w:rPr>
        <w:t>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5938A5" w:rsidRPr="00BD5D16" w:rsidRDefault="00BD5D16" w:rsidP="00466184">
      <w:pPr>
        <w:tabs>
          <w:tab w:val="left" w:pos="4770"/>
          <w:tab w:val="left" w:pos="540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ๆ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D4D45" w:rsidRDefault="006D4D4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2B4164" w:rsidRDefault="002B416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๔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ประสบการณ์และระยะเวลาในการทำงาน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เรียงตั้งแต่อดีตถึงปัจจุบัน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5938A5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spacing w:after="0"/>
        <w:ind w:firstLine="8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Default="00466184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ด้านศิลปวัฒนธรรมและสิ่งแวดล้อม ในสาขาที่สมัคร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ที่ปรากฏ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พร้อมหลักฐาน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ตั้งแต่อดีต</w:t>
      </w:r>
      <w:r w:rsidR="00C82D1D">
        <w:rPr>
          <w:rFonts w:ascii="TH SarabunPSK" w:hAnsi="TH SarabunPSK" w:cs="TH SarabunPSK" w:hint="cs"/>
          <w:i/>
          <w:iCs/>
          <w:sz w:val="32"/>
          <w:szCs w:val="32"/>
          <w:cs/>
        </w:rPr>
        <w:t>ถึง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(๗๐ คะแนน)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B07417">
        <w:rPr>
          <w:rFonts w:ascii="TH SarabunPSK" w:hAnsi="TH SarabunPSK" w:cs="TH SarabunPSK" w:hint="cs"/>
          <w:sz w:val="32"/>
          <w:szCs w:val="32"/>
          <w:cs/>
        </w:rPr>
        <w:t>ส่งเสริมคุณค่าในเชิงอนุรักษ์หรือสร้างสรรค์ผลงาน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ศิลปวัฒนธรรมหรือสิ่งแวดล้อม</w:t>
      </w:r>
    </w:p>
    <w:p w:rsidR="00466184" w:rsidRPr="00BD5D16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๕.๑.๒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46618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การพัฒนาและเผยแพร่ผลงานศิลปวัฒนธรรมหรือสิ่งแวดล้อม</w:t>
      </w:r>
    </w:p>
    <w:p w:rsidR="002B4164" w:rsidRPr="00BD5D16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9758D" w:rsidRDefault="0069758D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๕.๓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ใช้ความรู้ความสามารถบริการวิชาการและเป็นแบบอย่างที่ดีต่อสังคม</w:t>
      </w:r>
    </w:p>
    <w:p w:rsidR="002B4164" w:rsidRPr="00BD5D16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69758D">
      <w:pPr>
        <w:tabs>
          <w:tab w:val="center" w:pos="3960"/>
        </w:tabs>
        <w:spacing w:after="0"/>
        <w:ind w:firstLine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2B4164">
      <w:pPr>
        <w:spacing w:before="24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รางวัลหรือเกียรติคุณที่เคยได้รับ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(๑๐ คะแนน)</w:t>
      </w:r>
    </w:p>
    <w:p w:rsidR="00466184" w:rsidRPr="00BD5D16" w:rsidRDefault="00466184" w:rsidP="002B416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tabs>
          <w:tab w:val="center" w:pos="4950"/>
        </w:tabs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๗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คุณธรรม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จริยธรรมในการดำรงชีวิต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(๒๐ คะแนน)</w:t>
      </w:r>
    </w:p>
    <w:p w:rsidR="005938A5" w:rsidRPr="00BD5D16" w:rsidRDefault="00466184" w:rsidP="0046618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การประกอบสัมมาอาชีพและความสำเร็จที่สามารถถือเป็นแบบอย่างที่ดีแก่บุคคลอื่น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และการอุทิศตนทำงานด้านคุณธรรม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ความคิดริเริ่ม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สร้างสรรค์ในการพัฒนาคุณธรรม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0A7D0D" w:rsidRDefault="000A7D0D" w:rsidP="002B4164">
      <w:pPr>
        <w:spacing w:before="20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๘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รายละเอียดของผู้ที่สามารถให้ข้อมูลเพิ่มเติมได้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A7D0D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 w:rsidRPr="00BD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0A7D0D">
      <w:pPr>
        <w:spacing w:after="0"/>
        <w:ind w:firstLine="360"/>
        <w:rPr>
          <w:rFonts w:ascii="TH SarabunPSK" w:hAnsi="TH SarabunPSK" w:cs="TH SarabunPSK"/>
          <w:sz w:val="16"/>
          <w:szCs w:val="16"/>
        </w:rPr>
      </w:pPr>
    </w:p>
    <w:p w:rsidR="000A7D0D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..) </w:t>
      </w: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0A7D0D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Default="00791F4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38A5" w:rsidRPr="000A7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ข้อมูลและข้อคิดเห็นของหน่วยงานที่เสนอผลงาน</w:t>
      </w:r>
    </w:p>
    <w:p w:rsidR="000A7D0D" w:rsidRPr="000A7D0D" w:rsidRDefault="000A7D0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</w:t>
      </w:r>
      <w:r w:rsidR="000A7D0D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0A7D0D" w:rsidRDefault="005938A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0A7D0D">
        <w:rPr>
          <w:rFonts w:ascii="TH SarabunPSK" w:hAnsi="TH SarabunPSK" w:cs="TH SarabunPSK"/>
          <w:i/>
          <w:iCs/>
          <w:sz w:val="32"/>
          <w:szCs w:val="32"/>
          <w:cs/>
        </w:rPr>
        <w:t>ความคิดเห็นของหัวหน้าหน่วยงานที่เสนอผลงาน</w:t>
      </w:r>
      <w:r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7D0D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</w:p>
    <w:p w:rsidR="005938A5" w:rsidRPr="00BD5D16" w:rsidRDefault="000A7D0D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5938A5" w:rsidRPr="00BD5D16">
        <w:rPr>
          <w:rFonts w:ascii="TH SarabunPSK" w:hAnsi="TH SarabunPSK" w:cs="TH SarabunPSK"/>
          <w:sz w:val="32"/>
          <w:szCs w:val="32"/>
        </w:rPr>
        <w:t>...)</w:t>
      </w: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0A7D0D">
        <w:rPr>
          <w:rFonts w:ascii="TH SarabunPSK" w:hAnsi="TH SarabunPSK" w:cs="TH SarabunPSK"/>
          <w:sz w:val="32"/>
          <w:szCs w:val="32"/>
        </w:rPr>
        <w:t>.</w:t>
      </w:r>
    </w:p>
    <w:p w:rsidR="001907BA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</w:p>
    <w:sectPr w:rsidR="001907BA" w:rsidRPr="00BD5D16" w:rsidSect="002B4164">
      <w:type w:val="nextColumn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A47"/>
    <w:multiLevelType w:val="hybridMultilevel"/>
    <w:tmpl w:val="C93468EA"/>
    <w:lvl w:ilvl="0" w:tplc="52C6094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D064D5B"/>
    <w:multiLevelType w:val="hybridMultilevel"/>
    <w:tmpl w:val="BB8437C8"/>
    <w:lvl w:ilvl="0" w:tplc="5C30FAEA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86B"/>
    <w:multiLevelType w:val="hybridMultilevel"/>
    <w:tmpl w:val="431628A0"/>
    <w:lvl w:ilvl="0" w:tplc="F9804C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6221332"/>
    <w:multiLevelType w:val="hybridMultilevel"/>
    <w:tmpl w:val="318083CE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938E6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928"/>
    <w:multiLevelType w:val="hybridMultilevel"/>
    <w:tmpl w:val="6E0657E4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5"/>
    <w:rsid w:val="00005088"/>
    <w:rsid w:val="000A22EC"/>
    <w:rsid w:val="000A7D0D"/>
    <w:rsid w:val="001907BA"/>
    <w:rsid w:val="00232B42"/>
    <w:rsid w:val="002B4164"/>
    <w:rsid w:val="003913BE"/>
    <w:rsid w:val="00466184"/>
    <w:rsid w:val="004A5501"/>
    <w:rsid w:val="00531BE3"/>
    <w:rsid w:val="005938A5"/>
    <w:rsid w:val="005E51E3"/>
    <w:rsid w:val="0069758D"/>
    <w:rsid w:val="006D4D45"/>
    <w:rsid w:val="00791F4D"/>
    <w:rsid w:val="00940CFE"/>
    <w:rsid w:val="00AA0CF1"/>
    <w:rsid w:val="00B012A4"/>
    <w:rsid w:val="00B07417"/>
    <w:rsid w:val="00BD5D16"/>
    <w:rsid w:val="00C10990"/>
    <w:rsid w:val="00C412B0"/>
    <w:rsid w:val="00C82D1D"/>
    <w:rsid w:val="00D4298C"/>
    <w:rsid w:val="00E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9ABE"/>
  <w15:chartTrackingRefBased/>
  <w15:docId w15:val="{F2824CAC-1DBD-406C-9581-326F10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5938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A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938A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938A5"/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5938A5"/>
    <w:rPr>
      <w:b/>
      <w:bCs/>
    </w:rPr>
  </w:style>
  <w:style w:type="character" w:styleId="Emphasis">
    <w:name w:val="Emphasis"/>
    <w:uiPriority w:val="20"/>
    <w:qFormat/>
    <w:rsid w:val="005938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0508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Siriwat Saisoonthorn</cp:lastModifiedBy>
  <cp:revision>2</cp:revision>
  <cp:lastPrinted>2016-08-17T09:34:00Z</cp:lastPrinted>
  <dcterms:created xsi:type="dcterms:W3CDTF">2016-08-24T04:27:00Z</dcterms:created>
  <dcterms:modified xsi:type="dcterms:W3CDTF">2016-08-24T04:27:00Z</dcterms:modified>
</cp:coreProperties>
</file>